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35" w:rsidRDefault="00276735" w:rsidP="00276735">
      <w:pPr>
        <w:spacing w:after="0" w:line="276" w:lineRule="auto"/>
        <w:ind w:left="-426"/>
        <w:jc w:val="center"/>
        <w:rPr>
          <w:rFonts w:eastAsiaTheme="minorEastAsia"/>
          <w:color w:val="auto"/>
          <w:szCs w:val="28"/>
        </w:rPr>
      </w:pPr>
      <w:r>
        <w:rPr>
          <w:rFonts w:eastAsiaTheme="minorEastAsia"/>
          <w:szCs w:val="28"/>
        </w:rPr>
        <w:t xml:space="preserve">Муниципальное бюджетное дошкольное образовательное учреждение «Детский сад общеразвивающего вида «Родничок» городского округа </w:t>
      </w:r>
      <w:proofErr w:type="gramStart"/>
      <w:r>
        <w:rPr>
          <w:rFonts w:eastAsiaTheme="minorEastAsia"/>
          <w:szCs w:val="28"/>
        </w:rPr>
        <w:t xml:space="preserve">ЗАТО  </w:t>
      </w:r>
      <w:proofErr w:type="spellStart"/>
      <w:r>
        <w:rPr>
          <w:rFonts w:eastAsiaTheme="minorEastAsia"/>
          <w:szCs w:val="28"/>
        </w:rPr>
        <w:t>г.Фокино</w:t>
      </w:r>
      <w:proofErr w:type="spellEnd"/>
      <w:proofErr w:type="gramEnd"/>
    </w:p>
    <w:p w:rsidR="00276735" w:rsidRDefault="00276735" w:rsidP="00276735">
      <w:pPr>
        <w:spacing w:after="0" w:line="276" w:lineRule="auto"/>
        <w:ind w:firstLineChars="550" w:firstLine="154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692881 Приморский край, г. Фокино, ул. Усатого, д. 31</w:t>
      </w:r>
    </w:p>
    <w:p w:rsidR="00276735" w:rsidRPr="008332AF" w:rsidRDefault="00276735" w:rsidP="00276735">
      <w:pPr>
        <w:spacing w:after="0" w:line="256" w:lineRule="auto"/>
        <w:ind w:left="0" w:right="0" w:firstLine="0"/>
        <w:jc w:val="center"/>
        <w:rPr>
          <w:b/>
          <w:u w:val="single" w:color="000000"/>
        </w:rPr>
      </w:pPr>
      <w:proofErr w:type="gramStart"/>
      <w:r>
        <w:rPr>
          <w:rFonts w:eastAsiaTheme="minorEastAsia"/>
          <w:szCs w:val="28"/>
          <w:shd w:val="clear" w:color="auto" w:fill="FFFFFF"/>
          <w:lang w:val="en-US"/>
        </w:rPr>
        <w:t>e</w:t>
      </w:r>
      <w:r w:rsidRPr="008332AF">
        <w:rPr>
          <w:rFonts w:eastAsiaTheme="minorEastAsia"/>
          <w:szCs w:val="28"/>
          <w:shd w:val="clear" w:color="auto" w:fill="FFFFFF"/>
        </w:rPr>
        <w:t>-</w:t>
      </w:r>
      <w:r>
        <w:rPr>
          <w:rFonts w:eastAsiaTheme="minorEastAsia"/>
          <w:szCs w:val="28"/>
          <w:shd w:val="clear" w:color="auto" w:fill="FFFFFF"/>
          <w:lang w:val="en-US"/>
        </w:rPr>
        <w:t>mail</w:t>
      </w:r>
      <w:proofErr w:type="gramEnd"/>
      <w:r w:rsidRPr="008332AF">
        <w:rPr>
          <w:rFonts w:eastAsiaTheme="minorEastAsia"/>
          <w:szCs w:val="28"/>
          <w:shd w:val="clear" w:color="auto" w:fill="FFFFFF"/>
        </w:rPr>
        <w:t xml:space="preserve">: </w:t>
      </w:r>
      <w:hyperlink r:id="rId5" w:history="1">
        <w:r>
          <w:rPr>
            <w:rStyle w:val="a3"/>
            <w:rFonts w:eastAsiaTheme="minorEastAsia"/>
            <w:szCs w:val="28"/>
            <w:lang w:val="en-US"/>
          </w:rPr>
          <w:t>Fokino</w:t>
        </w:r>
        <w:r w:rsidRPr="008332AF">
          <w:rPr>
            <w:rStyle w:val="a3"/>
            <w:rFonts w:eastAsiaTheme="minorEastAsia"/>
            <w:szCs w:val="28"/>
          </w:rPr>
          <w:t>-</w:t>
        </w:r>
        <w:r>
          <w:rPr>
            <w:rStyle w:val="a3"/>
            <w:rFonts w:eastAsiaTheme="minorEastAsia"/>
            <w:szCs w:val="28"/>
            <w:lang w:val="en-US"/>
          </w:rPr>
          <w:t>rodnichok</w:t>
        </w:r>
        <w:r w:rsidRPr="008332AF">
          <w:rPr>
            <w:rStyle w:val="a3"/>
            <w:rFonts w:eastAsiaTheme="minorEastAsia"/>
            <w:szCs w:val="28"/>
            <w:shd w:val="clear" w:color="auto" w:fill="FFFFFF"/>
          </w:rPr>
          <w:t>@</w:t>
        </w:r>
        <w:r>
          <w:rPr>
            <w:rStyle w:val="a3"/>
            <w:rFonts w:eastAsiaTheme="minorEastAsia"/>
            <w:szCs w:val="28"/>
            <w:shd w:val="clear" w:color="auto" w:fill="FFFFFF"/>
            <w:lang w:val="en-US"/>
          </w:rPr>
          <w:t>yandex</w:t>
        </w:r>
        <w:r w:rsidRPr="008332AF">
          <w:rPr>
            <w:rStyle w:val="a3"/>
            <w:rFonts w:eastAsiaTheme="minorEastAsia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eastAsiaTheme="minorEastAsia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276735" w:rsidRPr="008332AF" w:rsidRDefault="00276735" w:rsidP="00276735">
      <w:pPr>
        <w:spacing w:after="0" w:line="256" w:lineRule="auto"/>
        <w:ind w:left="0" w:right="0" w:firstLine="0"/>
        <w:jc w:val="center"/>
        <w:rPr>
          <w:b/>
          <w:u w:val="single" w:color="000000"/>
        </w:rPr>
      </w:pPr>
    </w:p>
    <w:p w:rsidR="00276735" w:rsidRPr="008332AF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Pr="008332AF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Pr="008332AF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Pr="008332AF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Pr="008332AF" w:rsidRDefault="00276735" w:rsidP="00276735"/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</w:p>
    <w:p w:rsidR="00276735" w:rsidRDefault="00276735" w:rsidP="00276735">
      <w:pPr>
        <w:tabs>
          <w:tab w:val="left" w:pos="2295"/>
        </w:tabs>
        <w:jc w:val="center"/>
      </w:pPr>
      <w:r>
        <w:t>План самообразования</w:t>
      </w:r>
    </w:p>
    <w:p w:rsidR="00276735" w:rsidRDefault="00276735" w:rsidP="00276735">
      <w:pPr>
        <w:tabs>
          <w:tab w:val="left" w:pos="2295"/>
        </w:tabs>
        <w:jc w:val="center"/>
      </w:pPr>
      <w:r>
        <w:t xml:space="preserve"> учителя-логопеда Лучаниновой А.Н.</w:t>
      </w:r>
    </w:p>
    <w:p w:rsidR="00276735" w:rsidRPr="00276735" w:rsidRDefault="00276735" w:rsidP="00276735"/>
    <w:p w:rsidR="00276735" w:rsidRDefault="00276735" w:rsidP="00276735"/>
    <w:p w:rsidR="00276735" w:rsidRDefault="00276735" w:rsidP="00276735">
      <w:pPr>
        <w:tabs>
          <w:tab w:val="left" w:pos="2415"/>
        </w:tabs>
      </w:pPr>
      <w:r>
        <w:t xml:space="preserve">      </w:t>
      </w:r>
    </w:p>
    <w:p w:rsidR="00276735" w:rsidRDefault="00276735" w:rsidP="00276735">
      <w:pPr>
        <w:tabs>
          <w:tab w:val="left" w:pos="2415"/>
        </w:tabs>
      </w:pPr>
    </w:p>
    <w:p w:rsidR="00276735" w:rsidRPr="00276735" w:rsidRDefault="00276735" w:rsidP="00276735">
      <w:pPr>
        <w:tabs>
          <w:tab w:val="left" w:pos="2415"/>
        </w:tabs>
      </w:pPr>
      <w:r>
        <w:t>Тема: «</w:t>
      </w:r>
      <w:proofErr w:type="spellStart"/>
      <w:r>
        <w:t>Нейроигры</w:t>
      </w:r>
      <w:proofErr w:type="spellEnd"/>
      <w:r>
        <w:t xml:space="preserve"> и упражнения в логопедической работе с детьми».</w:t>
      </w: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  <w:rPr>
          <w:b/>
          <w:u w:val="single" w:color="000000"/>
        </w:rPr>
      </w:pPr>
    </w:p>
    <w:p w:rsidR="00276735" w:rsidRDefault="00276735" w:rsidP="00276735">
      <w:pPr>
        <w:spacing w:after="0" w:line="256" w:lineRule="auto"/>
        <w:ind w:left="0" w:right="0" w:firstLine="0"/>
        <w:jc w:val="left"/>
      </w:pPr>
      <w:r>
        <w:rPr>
          <w:b/>
          <w:u w:val="single" w:color="000000"/>
        </w:rPr>
        <w:lastRenderedPageBreak/>
        <w:t>Актуальность</w:t>
      </w:r>
      <w:r>
        <w:rPr>
          <w:b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276735" w:rsidRDefault="00276735" w:rsidP="00276735">
      <w:pPr>
        <w:spacing w:after="24" w:line="256" w:lineRule="auto"/>
        <w:ind w:left="0" w:right="0" w:firstLine="0"/>
        <w:jc w:val="left"/>
      </w:pPr>
      <w:r>
        <w:rPr>
          <w:color w:val="181818"/>
        </w:rPr>
        <w:t xml:space="preserve">   </w:t>
      </w:r>
      <w:r>
        <w:t xml:space="preserve"> </w:t>
      </w:r>
    </w:p>
    <w:p w:rsidR="00276735" w:rsidRDefault="00276735" w:rsidP="00276735">
      <w:pPr>
        <w:ind w:left="-5" w:right="0"/>
      </w:pPr>
      <w:r>
        <w:t xml:space="preserve">    В последнее время наблюдается заметное увеличение числа детей с речевыми нарушениями, поэтому перед педагогами остро встают вопросы раннего выявления, квалифицированной диагностики и выбора подходящих методов коррекционной работы с детьми, имеющими нарушения в области речи. </w:t>
      </w:r>
    </w:p>
    <w:p w:rsidR="00276735" w:rsidRDefault="00276735" w:rsidP="00276735">
      <w:pPr>
        <w:ind w:left="-5" w:right="0"/>
      </w:pPr>
      <w:r>
        <w:t xml:space="preserve">  Дети с речевыми нарушениями часто бывают с неустойчивой психикой, у них пониженная работоспособность и быстрая утомляемость.  Практическое значение использования </w:t>
      </w:r>
      <w:proofErr w:type="spellStart"/>
      <w:r>
        <w:t>кинезиологических</w:t>
      </w:r>
      <w:proofErr w:type="spellEnd"/>
      <w:r>
        <w:t xml:space="preserve"> упражнений и </w:t>
      </w:r>
      <w:proofErr w:type="spellStart"/>
      <w:r>
        <w:t>нейрогимнастики</w:t>
      </w:r>
      <w:proofErr w:type="spellEnd"/>
      <w:r>
        <w:t xml:space="preserve"> в логопедических занятиях заключается в целостном развитии психофизического здоровья детей дошкольного возраста, а также коррекции речевых недостатков и предотвращении проблем с чтением и письмом в будущем.</w:t>
      </w:r>
      <w:r>
        <w:rPr>
          <w:color w:val="181818"/>
        </w:rPr>
        <w:t xml:space="preserve">     </w:t>
      </w:r>
    </w:p>
    <w:p w:rsidR="00276735" w:rsidRDefault="00276735" w:rsidP="00276735">
      <w:pPr>
        <w:ind w:left="-5" w:right="0"/>
      </w:pPr>
      <w:r>
        <w:rPr>
          <w:color w:val="181818"/>
        </w:rPr>
        <w:t xml:space="preserve">  </w:t>
      </w:r>
      <w:r>
        <w:t xml:space="preserve">Эффективность нейропсихологического подхода доказана наукой и практикой. Он является </w:t>
      </w:r>
      <w:proofErr w:type="spellStart"/>
      <w:r>
        <w:t>здоровьесберегающей</w:t>
      </w:r>
      <w:proofErr w:type="spellEnd"/>
      <w:r>
        <w:t xml:space="preserve"> и игровой технологией. Нейропсихологический подход позволяет задействовать все сохранные анализаторы, предполагая коррекцию нарушенных психических процессов (внимания, памяти, мышления, речи и др.) через движение. </w:t>
      </w:r>
    </w:p>
    <w:p w:rsidR="00276735" w:rsidRDefault="00276735" w:rsidP="00276735">
      <w:pPr>
        <w:spacing w:after="7"/>
        <w:ind w:left="-5" w:right="0"/>
      </w:pPr>
      <w:r>
        <w:t xml:space="preserve">     Основным видом деятельности детей дошкольного возраста является игра. Игровые технологии помогают развивать коммуникацию, повышать интерес и мотивацию. </w:t>
      </w:r>
      <w:proofErr w:type="spellStart"/>
      <w:r>
        <w:t>Нейроигры</w:t>
      </w:r>
      <w:proofErr w:type="spellEnd"/>
      <w:r>
        <w:t xml:space="preserve">, в свою очередь, представляют собой эффективную методику, которая способствует созданию новых нейронных связей и улучшению работы мозга, ответственного за психические процессы и интеллект.  </w:t>
      </w:r>
    </w:p>
    <w:p w:rsidR="00276735" w:rsidRDefault="00276735" w:rsidP="00276735">
      <w:pPr>
        <w:spacing w:after="100" w:line="256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276735" w:rsidRDefault="00276735" w:rsidP="00276735">
      <w:pPr>
        <w:spacing w:after="12"/>
        <w:ind w:left="-5" w:right="0"/>
      </w:pPr>
      <w:r>
        <w:rPr>
          <w:b/>
        </w:rPr>
        <w:t>Цель самообразования:</w:t>
      </w:r>
      <w:r>
        <w:t xml:space="preserve"> Повышение собственного уровня знаний, профессионального мастерства и компетентности по теме: «</w:t>
      </w:r>
      <w:proofErr w:type="spellStart"/>
      <w:r>
        <w:t>Нейроигры</w:t>
      </w:r>
      <w:proofErr w:type="spellEnd"/>
      <w:r>
        <w:t xml:space="preserve"> и упражнения в логопедической работе с детьми»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25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276735" w:rsidRDefault="00276735" w:rsidP="00276735">
      <w:pPr>
        <w:spacing w:after="27" w:line="256" w:lineRule="auto"/>
        <w:ind w:left="-5" w:right="0"/>
        <w:jc w:val="left"/>
      </w:pPr>
      <w:r>
        <w:rPr>
          <w:b/>
        </w:rPr>
        <w:t>Задачи</w:t>
      </w:r>
      <w:r>
        <w:t>: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1"/>
        </w:numPr>
        <w:ind w:right="0" w:hanging="394"/>
      </w:pPr>
      <w:r>
        <w:t xml:space="preserve">Продолжить изучать научную </w:t>
      </w:r>
      <w:r w:rsidR="008332AF">
        <w:t>литературу по</w:t>
      </w:r>
      <w:r>
        <w:t xml:space="preserve"> данной теме.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1"/>
        </w:numPr>
        <w:ind w:right="0" w:hanging="394"/>
      </w:pPr>
      <w:r>
        <w:t xml:space="preserve">Освоить базовые </w:t>
      </w:r>
      <w:r w:rsidR="008332AF">
        <w:t>нейропсихологические игровые</w:t>
      </w:r>
      <w:r>
        <w:t xml:space="preserve"> коррекционные технологии.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1"/>
        </w:numPr>
        <w:ind w:right="0" w:hanging="394"/>
      </w:pPr>
      <w:r>
        <w:t xml:space="preserve">Внедрить в образовательной процесс нейропсихологический </w:t>
      </w:r>
      <w:r w:rsidR="008332AF">
        <w:t>подход в</w:t>
      </w:r>
      <w:r>
        <w:t xml:space="preserve"> области коррекции речи у детей дошкольного возраста.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1"/>
        </w:numPr>
        <w:ind w:right="0" w:hanging="394"/>
      </w:pPr>
      <w:r>
        <w:t>Повысить качество проведения коррекционных занятий на основе внедрения нейропсихологического подхода.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Pr="00276735" w:rsidRDefault="00276735" w:rsidP="00276735">
      <w:pPr>
        <w:numPr>
          <w:ilvl w:val="0"/>
          <w:numId w:val="1"/>
        </w:numPr>
        <w:ind w:right="0" w:hanging="394"/>
      </w:pPr>
      <w:r>
        <w:t>Пополнять развивающую предметно-пространственную среду логопедического кабинета играми и пособиями по нейропсихологическим и телесно - ориентированным техникам.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pStyle w:val="a4"/>
        <w:numPr>
          <w:ilvl w:val="0"/>
          <w:numId w:val="2"/>
        </w:numPr>
        <w:ind w:right="0"/>
      </w:pPr>
      <w:r>
        <w:lastRenderedPageBreak/>
        <w:t>Заинтересовать педагогов возможностями применения нейропсихологического подхода   для более эффективного развития детей и коррекции имеющихся у них недостатков.</w:t>
      </w:r>
      <w:r w:rsidRPr="00276735"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2"/>
        </w:numPr>
        <w:spacing w:after="110"/>
        <w:ind w:right="0" w:hanging="10"/>
      </w:pPr>
      <w:r>
        <w:t>Просвещать родителей</w:t>
      </w:r>
      <w:r>
        <w:rPr>
          <w:rFonts w:ascii="Arial" w:eastAsia="Arial" w:hAnsi="Arial" w:cs="Arial"/>
        </w:rPr>
        <w:t xml:space="preserve"> </w:t>
      </w:r>
      <w:r>
        <w:t xml:space="preserve">в вопросах развития высших психических функций у детей с речевыми проблемами с использованием нейропсихологического подхода, </w:t>
      </w:r>
      <w:proofErr w:type="spellStart"/>
      <w:r>
        <w:t>кинезиологических</w:t>
      </w:r>
      <w:proofErr w:type="spellEnd"/>
      <w:r>
        <w:t xml:space="preserve"> приемов и метода межполушарного взаимодействия.  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2"/>
        </w:numPr>
        <w:spacing w:after="19"/>
        <w:ind w:right="0" w:hanging="10"/>
      </w:pPr>
      <w:r>
        <w:t>Провести</w:t>
      </w:r>
      <w:r>
        <w:rPr>
          <w:sz w:val="32"/>
        </w:rPr>
        <w:t xml:space="preserve"> </w:t>
      </w:r>
      <w:r>
        <w:t xml:space="preserve">стартовую и итоговую диагностику и выявить эффективность использования приёмов нейропсихологии на логопедических занятиях. </w:t>
      </w:r>
    </w:p>
    <w:p w:rsidR="00276735" w:rsidRDefault="00276735" w:rsidP="00276735">
      <w:pPr>
        <w:spacing w:after="106" w:line="256" w:lineRule="auto"/>
        <w:ind w:left="71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0" w:line="256" w:lineRule="auto"/>
        <w:ind w:left="-5" w:right="0"/>
        <w:jc w:val="left"/>
      </w:pPr>
      <w:r>
        <w:rPr>
          <w:b/>
        </w:rPr>
        <w:t>Предполагаемый результат:</w:t>
      </w:r>
      <w: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3"/>
        </w:numPr>
        <w:ind w:right="0" w:hanging="360"/>
      </w:pPr>
      <w:r>
        <w:t>владение инновационными педагогическими технологиями коррекции речи у детей старшего дошкольного возраста;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3"/>
        </w:numPr>
        <w:spacing w:after="20"/>
        <w:ind w:right="0" w:hanging="360"/>
      </w:pPr>
      <w:r>
        <w:t>повышение эффективности логопедических занятий за счет использования нейропсихологического подхода;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3"/>
        </w:numPr>
        <w:ind w:right="0" w:hanging="360"/>
      </w:pPr>
      <w:r>
        <w:t>повышение своих теоретических и практических знаний, умений и навыков, профессионализма и творчества.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6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276735" w:rsidRDefault="00276735" w:rsidP="00276735">
      <w:pPr>
        <w:spacing w:after="14"/>
        <w:ind w:left="-5" w:right="0"/>
      </w:pPr>
      <w:r>
        <w:rPr>
          <w:b/>
        </w:rPr>
        <w:t xml:space="preserve">Срок реализации: </w:t>
      </w:r>
      <w:r>
        <w:t>бессрочно</w:t>
      </w:r>
    </w:p>
    <w:p w:rsidR="00276735" w:rsidRDefault="00276735" w:rsidP="00276735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276735" w:rsidRDefault="00276735" w:rsidP="00276735">
      <w:pPr>
        <w:spacing w:after="0" w:line="256" w:lineRule="auto"/>
        <w:ind w:left="-5" w:right="0"/>
        <w:jc w:val="left"/>
      </w:pPr>
      <w:r>
        <w:rPr>
          <w:b/>
        </w:rPr>
        <w:t>Этапы работы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4"/>
        </w:numPr>
        <w:spacing w:after="0" w:line="256" w:lineRule="auto"/>
        <w:ind w:right="0" w:hanging="281"/>
        <w:jc w:val="left"/>
      </w:pPr>
      <w:r>
        <w:rPr>
          <w:b/>
        </w:rPr>
        <w:t>Ознакомительный этап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ind w:left="-5" w:right="0"/>
      </w:pPr>
      <w:r>
        <w:t>(сентябрь)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ind w:left="-5" w:right="0"/>
      </w:pPr>
      <w:r>
        <w:rPr>
          <w:u w:val="single" w:color="000000"/>
        </w:rPr>
        <w:t>Цель</w:t>
      </w:r>
      <w:r>
        <w:t>: Планирование работы по теме самообразования, постановка цели, задач, предполагаемого результата. Знакомство с современными тенденциями в области нейропсихологии, изучение инновационных нейропсихологических технологий.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4"/>
        </w:numPr>
        <w:spacing w:after="0" w:line="256" w:lineRule="auto"/>
        <w:ind w:right="0" w:hanging="281"/>
        <w:jc w:val="left"/>
      </w:pPr>
      <w:r>
        <w:rPr>
          <w:b/>
        </w:rPr>
        <w:t>Практический этап</w:t>
      </w:r>
      <w: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14"/>
        <w:ind w:left="-5" w:right="0"/>
      </w:pPr>
      <w:r>
        <w:t>(октябрь– май)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ind w:left="-5" w:right="0"/>
      </w:pPr>
      <w:r>
        <w:rPr>
          <w:u w:val="single" w:color="000000"/>
        </w:rPr>
        <w:t>Цель</w:t>
      </w:r>
      <w:r>
        <w:t>: практическое применение знаний, умений, навыков в области нейропсихологии в логопедической работе по коррекции речевых нарушений у старших дошкольников. Разработка методических и дидактических материалов по теме самообразования, трансляция своего опыта педагогам и родителям.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0"/>
          <w:numId w:val="4"/>
        </w:numPr>
        <w:spacing w:after="0" w:line="256" w:lineRule="auto"/>
        <w:ind w:right="0" w:hanging="281"/>
        <w:jc w:val="left"/>
      </w:pPr>
      <w:r>
        <w:rPr>
          <w:b/>
        </w:rPr>
        <w:t>Отчетный этап</w:t>
      </w:r>
      <w: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8332AF" w:rsidP="00276735">
      <w:pPr>
        <w:ind w:left="-5" w:right="0"/>
      </w:pPr>
      <w:r>
        <w:t>(май</w:t>
      </w:r>
      <w:r w:rsidR="00276735">
        <w:t>.)</w:t>
      </w:r>
      <w:r w:rsidR="00276735"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20"/>
        <w:ind w:left="-5" w:right="0"/>
      </w:pPr>
      <w:r>
        <w:rPr>
          <w:u w:val="single" w:color="000000"/>
        </w:rPr>
        <w:t>Цель</w:t>
      </w:r>
      <w:r>
        <w:t>: Подведение итогов работы по теме самообразования, определение перспектив в работе. Демонстрация опыта работы по данной теме на ООД, заседаниях МО, родительских собраниях. Пополнение папки материалов с опытом работы по теме самообразования.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43" w:line="256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276735" w:rsidRDefault="00276735" w:rsidP="00276735">
      <w:pPr>
        <w:spacing w:after="50" w:line="256" w:lineRule="auto"/>
        <w:ind w:left="-5" w:right="0"/>
        <w:jc w:val="left"/>
      </w:pPr>
      <w:r>
        <w:rPr>
          <w:sz w:val="24"/>
        </w:rPr>
        <w:t xml:space="preserve"> </w:t>
      </w:r>
      <w:r>
        <w:rPr>
          <w:b/>
        </w:rPr>
        <w:t>Источники самообразования: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1"/>
          <w:numId w:val="4"/>
        </w:numPr>
        <w:spacing w:after="74"/>
        <w:ind w:right="0" w:hanging="360"/>
      </w:pPr>
      <w:r>
        <w:t>специализированная литература (методическая, научно-популярная, публицистическая, художественная);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1"/>
          <w:numId w:val="4"/>
        </w:numPr>
        <w:spacing w:after="72"/>
        <w:ind w:right="0" w:hanging="360"/>
      </w:pPr>
      <w:proofErr w:type="spellStart"/>
      <w:r>
        <w:t>интернет-ресурсы</w:t>
      </w:r>
      <w:proofErr w:type="spellEnd"/>
      <w:r>
        <w:t xml:space="preserve"> и медиа-информация;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numPr>
          <w:ilvl w:val="1"/>
          <w:numId w:val="4"/>
        </w:numPr>
        <w:spacing w:after="14"/>
        <w:ind w:right="0" w:hanging="360"/>
      </w:pPr>
      <w:r>
        <w:t>семинары – практикумы, конференции;</w:t>
      </w:r>
      <w:r>
        <w:rPr>
          <w:rFonts w:ascii="Calibri" w:eastAsia="Calibri" w:hAnsi="Calibri" w:cs="Calibri"/>
          <w:sz w:val="20"/>
        </w:rPr>
        <w:t xml:space="preserve"> </w:t>
      </w:r>
    </w:p>
    <w:p w:rsidR="00276735" w:rsidRDefault="00276735" w:rsidP="00276735">
      <w:pPr>
        <w:spacing w:after="0" w:line="256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276735" w:rsidRDefault="00276735" w:rsidP="00276735">
      <w:pPr>
        <w:spacing w:after="0" w:line="256" w:lineRule="auto"/>
        <w:ind w:left="-5" w:right="0"/>
        <w:jc w:val="left"/>
      </w:pPr>
      <w:r>
        <w:rPr>
          <w:b/>
        </w:rPr>
        <w:t xml:space="preserve">План работы: </w:t>
      </w:r>
    </w:p>
    <w:p w:rsidR="00276735" w:rsidRDefault="00276735" w:rsidP="00276735">
      <w:pPr>
        <w:spacing w:after="0" w:line="256" w:lineRule="auto"/>
        <w:ind w:left="0" w:right="4611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433"/>
        <w:gridCol w:w="7914"/>
      </w:tblGrid>
      <w:tr w:rsidR="00276735" w:rsidTr="00276735">
        <w:trPr>
          <w:trHeight w:val="3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104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111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</w:tr>
      <w:tr w:rsidR="00276735" w:rsidTr="00276735">
        <w:trPr>
          <w:trHeight w:val="97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48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Постановка цели и основных задач, осмысление последовательности своих действий при работе над темой по самообразованию, прогнозирование результата работы. </w:t>
            </w:r>
          </w:p>
        </w:tc>
      </w:tr>
      <w:tr w:rsidR="00276735" w:rsidTr="00276735">
        <w:trPr>
          <w:trHeight w:val="290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21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0" w:firstLine="0"/>
              <w:jc w:val="center"/>
            </w:pPr>
            <w:r>
              <w:t xml:space="preserve">Сентябрь Май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76" w:lineRule="auto"/>
              <w:ind w:left="0" w:right="0" w:firstLine="0"/>
              <w:jc w:val="center"/>
            </w:pPr>
            <w:r>
              <w:t xml:space="preserve">Использование </w:t>
            </w:r>
            <w:proofErr w:type="spellStart"/>
            <w:r>
              <w:t>нейроигр</w:t>
            </w:r>
            <w:proofErr w:type="spellEnd"/>
            <w:r>
              <w:t xml:space="preserve"> и упражнений на индивидуальных и подгрупповых занятиях с детьми.  </w:t>
            </w:r>
          </w:p>
          <w:p w:rsidR="00276735" w:rsidRDefault="00276735">
            <w:pPr>
              <w:spacing w:after="25" w:line="256" w:lineRule="auto"/>
              <w:ind w:left="0" w:right="0" w:firstLine="0"/>
              <w:jc w:val="left"/>
            </w:pPr>
            <w:r>
              <w:t xml:space="preserve">Формы работы: </w:t>
            </w:r>
          </w:p>
          <w:p w:rsidR="00276735" w:rsidRDefault="00276735" w:rsidP="0059209F">
            <w:pPr>
              <w:numPr>
                <w:ilvl w:val="0"/>
                <w:numId w:val="5"/>
              </w:numPr>
              <w:spacing w:after="29" w:line="256" w:lineRule="auto"/>
              <w:ind w:right="0" w:hanging="361"/>
              <w:jc w:val="left"/>
            </w:pPr>
            <w:r>
              <w:t xml:space="preserve">Артикуляционная гимнастика. </w:t>
            </w:r>
          </w:p>
          <w:p w:rsidR="00276735" w:rsidRDefault="00276735" w:rsidP="0059209F">
            <w:pPr>
              <w:numPr>
                <w:ilvl w:val="0"/>
                <w:numId w:val="5"/>
              </w:numPr>
              <w:spacing w:after="4" w:line="276" w:lineRule="auto"/>
              <w:ind w:right="0" w:hanging="361"/>
              <w:jc w:val="left"/>
            </w:pPr>
            <w:proofErr w:type="spellStart"/>
            <w:r>
              <w:t>Кинезиологические</w:t>
            </w:r>
            <w:proofErr w:type="spellEnd"/>
            <w:r>
              <w:t xml:space="preserve"> упражнения. </w:t>
            </w:r>
          </w:p>
          <w:p w:rsidR="00276735" w:rsidRDefault="00276735" w:rsidP="0059209F">
            <w:pPr>
              <w:numPr>
                <w:ilvl w:val="0"/>
                <w:numId w:val="5"/>
              </w:numPr>
              <w:spacing w:after="4" w:line="276" w:lineRule="auto"/>
              <w:ind w:right="0" w:hanging="361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Биоэнергопластика</w:t>
            </w:r>
            <w:proofErr w:type="spellEnd"/>
            <w:r>
              <w:t xml:space="preserve"> </w:t>
            </w:r>
          </w:p>
          <w:p w:rsidR="00276735" w:rsidRDefault="00276735" w:rsidP="0059209F">
            <w:pPr>
              <w:numPr>
                <w:ilvl w:val="0"/>
                <w:numId w:val="5"/>
              </w:numPr>
              <w:spacing w:after="4" w:line="276" w:lineRule="auto"/>
              <w:ind w:right="0" w:hanging="361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Нейропрописи</w:t>
            </w:r>
            <w:proofErr w:type="spellEnd"/>
            <w:r>
              <w:t xml:space="preserve">. </w:t>
            </w:r>
          </w:p>
          <w:p w:rsidR="00276735" w:rsidRDefault="00276735" w:rsidP="00276735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797" w:right="0"/>
              <w:jc w:val="left"/>
            </w:pPr>
            <w:proofErr w:type="spellStart"/>
            <w:r>
              <w:t>Нейроигры</w:t>
            </w:r>
            <w:proofErr w:type="spellEnd"/>
            <w:r>
              <w:t xml:space="preserve"> </w:t>
            </w:r>
          </w:p>
        </w:tc>
      </w:tr>
      <w:tr w:rsidR="00276735" w:rsidTr="00276735">
        <w:trPr>
          <w:trHeight w:val="97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24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0" w:firstLine="0"/>
              <w:jc w:val="center"/>
            </w:pPr>
            <w:r>
              <w:t xml:space="preserve">Сентябрь Май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78" w:lineRule="auto"/>
              <w:ind w:left="0" w:right="0" w:firstLine="0"/>
            </w:pPr>
            <w:r>
              <w:t xml:space="preserve">Пополнение наглядного материала для индивидуальной и подгрупповой работы с детьми (картотеки игр, пополнение </w:t>
            </w:r>
          </w:p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пособий, альбомов с </w:t>
            </w:r>
            <w:proofErr w:type="spellStart"/>
            <w:r>
              <w:t>нейроиграми</w:t>
            </w:r>
            <w:proofErr w:type="spellEnd"/>
            <w:r>
              <w:t xml:space="preserve"> и упражнениями.) </w:t>
            </w:r>
          </w:p>
        </w:tc>
      </w:tr>
      <w:tr w:rsidR="00276735" w:rsidTr="00276735">
        <w:trPr>
          <w:trHeight w:val="162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118" w:right="0" w:firstLine="0"/>
              <w:jc w:val="left"/>
            </w:pPr>
            <w:r>
              <w:t xml:space="preserve">Декабрь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 w:rsidP="0059209F">
            <w:pPr>
              <w:numPr>
                <w:ilvl w:val="0"/>
                <w:numId w:val="6"/>
              </w:numPr>
              <w:spacing w:after="33" w:line="256" w:lineRule="auto"/>
              <w:ind w:right="0" w:hanging="361"/>
              <w:jc w:val="left"/>
            </w:pPr>
            <w:r>
              <w:t xml:space="preserve">Консультация для родителей старшей группы. «Артикуляционная гимнастика с элементами </w:t>
            </w:r>
            <w:proofErr w:type="spellStart"/>
            <w:r>
              <w:t>нейрогимнастики</w:t>
            </w:r>
            <w:proofErr w:type="spellEnd"/>
            <w:r>
              <w:t xml:space="preserve">». </w:t>
            </w:r>
          </w:p>
          <w:p w:rsidR="00276735" w:rsidRDefault="00276735" w:rsidP="0059209F">
            <w:pPr>
              <w:numPr>
                <w:ilvl w:val="0"/>
                <w:numId w:val="6"/>
              </w:numPr>
              <w:spacing w:after="25" w:line="256" w:lineRule="auto"/>
              <w:ind w:right="0" w:hanging="361"/>
              <w:jc w:val="left"/>
            </w:pPr>
            <w:r>
              <w:t xml:space="preserve">Консультация для родителей подготовительной группы.  </w:t>
            </w:r>
          </w:p>
          <w:p w:rsidR="00276735" w:rsidRDefault="00276735">
            <w:pPr>
              <w:spacing w:after="0" w:line="256" w:lineRule="auto"/>
              <w:ind w:left="721" w:right="0" w:firstLine="0"/>
              <w:jc w:val="left"/>
            </w:pPr>
            <w:r>
              <w:t>«</w:t>
            </w:r>
            <w:proofErr w:type="spellStart"/>
            <w:r>
              <w:t>Нейроигры</w:t>
            </w:r>
            <w:proofErr w:type="spellEnd"/>
            <w:r>
              <w:t xml:space="preserve"> и упражнения в речевом развитии ребенка». </w:t>
            </w:r>
          </w:p>
        </w:tc>
      </w:tr>
      <w:tr w:rsidR="00276735" w:rsidTr="00276735">
        <w:trPr>
          <w:trHeight w:val="977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22" w:line="256" w:lineRule="auto"/>
              <w:ind w:left="0" w:right="38" w:firstLine="0"/>
              <w:jc w:val="center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105" w:firstLine="0"/>
              <w:jc w:val="center"/>
            </w:pPr>
            <w:r>
              <w:t xml:space="preserve">Январь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76" w:lineRule="auto"/>
              <w:ind w:left="721" w:right="0" w:hanging="361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Рекомендации воспитателям по использованию с детьми </w:t>
            </w:r>
            <w:proofErr w:type="spellStart"/>
            <w:r>
              <w:t>нейрогимнастики</w:t>
            </w:r>
            <w:proofErr w:type="spellEnd"/>
            <w:r>
              <w:t xml:space="preserve">, игр и упражнений на разных занятиях. </w:t>
            </w:r>
          </w:p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76735" w:rsidTr="00276735">
        <w:trPr>
          <w:trHeight w:val="9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735" w:rsidRDefault="00276735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76" w:lineRule="auto"/>
              <w:ind w:left="721" w:right="0" w:hanging="361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«</w:t>
            </w:r>
            <w:proofErr w:type="spellStart"/>
            <w:r>
              <w:t>Нейроигры</w:t>
            </w:r>
            <w:proofErr w:type="spellEnd"/>
            <w:r>
              <w:t xml:space="preserve"> в развитии речи дошкольников» - </w:t>
            </w:r>
            <w:r w:rsidR="008332AF">
              <w:t>мастер-класс</w:t>
            </w:r>
            <w:r>
              <w:t xml:space="preserve"> для педагогов ДОУ</w:t>
            </w:r>
            <w:r w:rsidR="00132EF6">
              <w:t>, МО.</w:t>
            </w: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721" w:right="0" w:firstLine="0"/>
              <w:jc w:val="left"/>
            </w:pPr>
            <w:r>
              <w:t xml:space="preserve"> </w:t>
            </w:r>
          </w:p>
        </w:tc>
      </w:tr>
      <w:tr w:rsidR="00276735" w:rsidTr="00276735">
        <w:trPr>
          <w:trHeight w:val="33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103" w:firstLine="0"/>
              <w:jc w:val="center"/>
            </w:pPr>
            <w:r>
              <w:t xml:space="preserve">Март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</w:pPr>
            <w:r>
              <w:t xml:space="preserve">Обобщение и распространение опыта по теме самообразования.  </w:t>
            </w:r>
          </w:p>
        </w:tc>
      </w:tr>
      <w:tr w:rsidR="00276735" w:rsidTr="00276735">
        <w:trPr>
          <w:trHeight w:val="97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22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276735" w:rsidRDefault="00276735">
            <w:pPr>
              <w:spacing w:after="0" w:line="256" w:lineRule="auto"/>
              <w:ind w:left="0" w:right="105" w:firstLine="0"/>
              <w:jc w:val="center"/>
            </w:pPr>
            <w:r>
              <w:t xml:space="preserve">Апрель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132EF6">
            <w:pPr>
              <w:spacing w:after="0" w:line="256" w:lineRule="auto"/>
              <w:ind w:left="0" w:right="0" w:firstLine="0"/>
              <w:jc w:val="left"/>
            </w:pPr>
            <w:r>
              <w:t>Итоговые индивидуальные</w:t>
            </w:r>
            <w:r w:rsidR="00276735">
              <w:t xml:space="preserve"> консультации по состоянию речи детей. Рекомендации родителям по использованию </w:t>
            </w:r>
            <w:proofErr w:type="spellStart"/>
            <w:r w:rsidR="00276735">
              <w:t>нейроигр</w:t>
            </w:r>
            <w:proofErr w:type="spellEnd"/>
            <w:r w:rsidR="00276735">
              <w:t xml:space="preserve"> и упражнений с детьми в летний период. </w:t>
            </w:r>
          </w:p>
        </w:tc>
      </w:tr>
      <w:tr w:rsidR="00276735" w:rsidTr="00276735">
        <w:trPr>
          <w:trHeight w:val="9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19" w:line="256" w:lineRule="auto"/>
              <w:ind w:left="0" w:right="38" w:firstLine="0"/>
              <w:jc w:val="center"/>
            </w:pPr>
            <w:r>
              <w:lastRenderedPageBreak/>
              <w:t xml:space="preserve"> </w:t>
            </w:r>
          </w:p>
          <w:p w:rsidR="00276735" w:rsidRDefault="00276735">
            <w:pPr>
              <w:spacing w:after="0" w:line="256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Итоговое ООД по подготовке к обучению грамоте для родителей подготовительной группы с использованием </w:t>
            </w:r>
            <w:proofErr w:type="spellStart"/>
            <w:r>
              <w:t>нейрогимнастики</w:t>
            </w:r>
            <w:proofErr w:type="spellEnd"/>
            <w:r>
              <w:t xml:space="preserve">.  </w:t>
            </w:r>
          </w:p>
        </w:tc>
      </w:tr>
      <w:tr w:rsidR="00276735" w:rsidTr="00276735">
        <w:trPr>
          <w:trHeight w:val="65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4" w:lineRule="auto"/>
              <w:ind w:left="0" w:right="0" w:firstLine="0"/>
              <w:jc w:val="center"/>
            </w:pPr>
            <w:r>
              <w:t xml:space="preserve">В течение учебного года </w:t>
            </w:r>
          </w:p>
          <w:p w:rsidR="00276735" w:rsidRDefault="00276735">
            <w:pPr>
              <w:spacing w:after="0" w:line="256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</w:pPr>
            <w:r>
              <w:t xml:space="preserve">Изучение материалов сайтов и образовательных порталов по теме самообразования. </w:t>
            </w:r>
          </w:p>
        </w:tc>
      </w:tr>
      <w:tr w:rsidR="00276735" w:rsidTr="00276735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735" w:rsidRDefault="00276735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Обучение на курсах повышения квалификации. </w:t>
            </w:r>
          </w:p>
        </w:tc>
      </w:tr>
      <w:tr w:rsidR="00276735" w:rsidTr="00276735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735" w:rsidRDefault="00276735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35" w:rsidRDefault="00276735">
            <w:pPr>
              <w:spacing w:after="0" w:line="256" w:lineRule="auto"/>
              <w:ind w:left="0" w:right="0" w:firstLine="0"/>
              <w:jc w:val="left"/>
            </w:pPr>
            <w:r>
              <w:t xml:space="preserve">Распространение педагогического опыта среди коллег. </w:t>
            </w:r>
          </w:p>
        </w:tc>
      </w:tr>
    </w:tbl>
    <w:p w:rsidR="00276735" w:rsidRDefault="00276735" w:rsidP="00276735">
      <w:pPr>
        <w:spacing w:after="59" w:line="256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76735" w:rsidRDefault="00276735" w:rsidP="00276735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2EF6" w:rsidRDefault="00276735" w:rsidP="00132EF6">
      <w:pPr>
        <w:spacing w:after="0" w:line="360" w:lineRule="auto"/>
        <w:ind w:left="-5" w:right="74"/>
        <w:jc w:val="left"/>
        <w:rPr>
          <w:b/>
        </w:rPr>
      </w:pPr>
      <w:r>
        <w:rPr>
          <w:b/>
        </w:rPr>
        <w:t xml:space="preserve">Литература </w:t>
      </w:r>
    </w:p>
    <w:p w:rsidR="00276735" w:rsidRDefault="00276735" w:rsidP="00132EF6">
      <w:pPr>
        <w:spacing w:after="0" w:line="360" w:lineRule="auto"/>
        <w:ind w:left="-5" w:right="74"/>
        <w:jc w:val="left"/>
      </w:pPr>
      <w:r>
        <w:t xml:space="preserve">1. </w:t>
      </w:r>
      <w:proofErr w:type="spellStart"/>
      <w:r>
        <w:t>Визель</w:t>
      </w:r>
      <w:proofErr w:type="spellEnd"/>
      <w:r>
        <w:t xml:space="preserve">, Т. Г. Основы нейропсихологии: учебник для студентов вузов /Т. Г. </w:t>
      </w:r>
      <w:proofErr w:type="spellStart"/>
      <w:r>
        <w:t>Визель</w:t>
      </w:r>
      <w:proofErr w:type="spellEnd"/>
      <w:r>
        <w:t>. – М.: В. Секачев, 2019. – 264 с., цветная вклейка 12 с.  2. Дубровина, И. В. и др.</w:t>
      </w:r>
      <w:r w:rsidR="00132EF6">
        <w:t xml:space="preserve"> </w:t>
      </w:r>
      <w:r>
        <w:t>Психологи</w:t>
      </w:r>
      <w:r w:rsidR="00132EF6">
        <w:t xml:space="preserve">я: Учебник для студ. сред. </w:t>
      </w:r>
      <w:proofErr w:type="spellStart"/>
      <w:r w:rsidR="00132EF6">
        <w:t>пед</w:t>
      </w:r>
      <w:proofErr w:type="spellEnd"/>
      <w:r w:rsidR="00132EF6">
        <w:t xml:space="preserve">. </w:t>
      </w:r>
      <w:r>
        <w:t xml:space="preserve">заведений/И. В. Дубровина, Е. Е. Данилова, А. М. Прихожан; под ред. И. В. Дубровиной. – М.: Издательский центр «Академия», 1999. – 464 с. </w:t>
      </w:r>
    </w:p>
    <w:p w:rsidR="00276735" w:rsidRDefault="00276735" w:rsidP="00276735">
      <w:pPr>
        <w:numPr>
          <w:ilvl w:val="0"/>
          <w:numId w:val="7"/>
        </w:numPr>
        <w:spacing w:after="14"/>
        <w:ind w:right="0" w:hanging="422"/>
      </w:pPr>
      <w:r>
        <w:t xml:space="preserve">Колганова, В. С. Нейропсихологические занятия с детьми: В 2 ч. Ч </w:t>
      </w:r>
    </w:p>
    <w:p w:rsidR="00276735" w:rsidRDefault="00276735" w:rsidP="00276735">
      <w:pPr>
        <w:spacing w:after="62"/>
        <w:ind w:left="-5" w:right="0"/>
      </w:pPr>
      <w:r>
        <w:t xml:space="preserve">1./Валентина Колганова, Елена Пивоварова, Сергей Колганов, Ирина </w:t>
      </w:r>
    </w:p>
    <w:p w:rsidR="00276735" w:rsidRDefault="00276735" w:rsidP="00276735">
      <w:pPr>
        <w:spacing w:after="221"/>
        <w:ind w:left="-5" w:right="0"/>
      </w:pPr>
      <w:r>
        <w:t xml:space="preserve">Фридрих – М.: АЙРИС-пресс, </w:t>
      </w:r>
      <w:r w:rsidR="008332AF">
        <w:t>2019. -</w:t>
      </w:r>
      <w:r>
        <w:t xml:space="preserve"> 416 с.: ил  </w:t>
      </w:r>
    </w:p>
    <w:p w:rsidR="00276735" w:rsidRDefault="00276735" w:rsidP="00276735">
      <w:pPr>
        <w:numPr>
          <w:ilvl w:val="0"/>
          <w:numId w:val="7"/>
        </w:numPr>
        <w:spacing w:after="224"/>
        <w:ind w:right="0" w:hanging="422"/>
      </w:pPr>
      <w:proofErr w:type="spellStart"/>
      <w:r>
        <w:t>Назаревская</w:t>
      </w:r>
      <w:proofErr w:type="spellEnd"/>
      <w:r>
        <w:t xml:space="preserve"> Т.Н. «Звуковые </w:t>
      </w:r>
      <w:proofErr w:type="spellStart"/>
      <w:r>
        <w:t>нейроупражнения</w:t>
      </w:r>
      <w:proofErr w:type="spellEnd"/>
      <w:r>
        <w:t xml:space="preserve">. 24 таблички». </w:t>
      </w:r>
    </w:p>
    <w:p w:rsidR="00276735" w:rsidRDefault="00276735" w:rsidP="00276735">
      <w:pPr>
        <w:numPr>
          <w:ilvl w:val="0"/>
          <w:numId w:val="7"/>
        </w:numPr>
        <w:spacing w:after="224"/>
        <w:ind w:right="0" w:hanging="422"/>
      </w:pPr>
      <w:proofErr w:type="spellStart"/>
      <w:r>
        <w:t>Назаревская</w:t>
      </w:r>
      <w:proofErr w:type="spellEnd"/>
      <w:r>
        <w:t xml:space="preserve"> Т.Н. «Смотри и повторяй». 45 карточек для развития. </w:t>
      </w:r>
    </w:p>
    <w:p w:rsidR="00276735" w:rsidRDefault="00276735" w:rsidP="00276735">
      <w:pPr>
        <w:numPr>
          <w:ilvl w:val="0"/>
          <w:numId w:val="7"/>
        </w:numPr>
        <w:spacing w:after="158" w:line="295" w:lineRule="auto"/>
        <w:ind w:right="0" w:hanging="422"/>
      </w:pPr>
      <w:r>
        <w:t xml:space="preserve">Нейропсихологические занятия с детьми: </w:t>
      </w:r>
      <w:proofErr w:type="gramStart"/>
      <w:r>
        <w:t>В</w:t>
      </w:r>
      <w:proofErr w:type="gramEnd"/>
      <w:r>
        <w:t xml:space="preserve"> 2ч. Ч.2/ В. Колганова, Е. Пивоварова, С. Колганов, И. Фридри</w:t>
      </w:r>
      <w:bookmarkStart w:id="0" w:name="_GoBack"/>
      <w:r>
        <w:t>х</w:t>
      </w:r>
      <w:bookmarkEnd w:id="0"/>
      <w:r>
        <w:t xml:space="preserve">. – М.: «АЙРИС-пресс! 2018. – 144 с.: или (Культура здоровья с детства) </w:t>
      </w:r>
    </w:p>
    <w:p w:rsidR="00276735" w:rsidRDefault="00276735" w:rsidP="00276735">
      <w:pPr>
        <w:numPr>
          <w:ilvl w:val="0"/>
          <w:numId w:val="7"/>
        </w:numPr>
        <w:spacing w:after="162"/>
        <w:ind w:right="0" w:hanging="422"/>
      </w:pPr>
      <w:proofErr w:type="spellStart"/>
      <w:r>
        <w:t>Праведникова</w:t>
      </w:r>
      <w:proofErr w:type="spellEnd"/>
      <w:r>
        <w:t xml:space="preserve"> И.И. Нейропсихология. Игры и упражнения, Изд. «</w:t>
      </w:r>
      <w:proofErr w:type="spellStart"/>
      <w:r>
        <w:t>АЙРИСпресс</w:t>
      </w:r>
      <w:proofErr w:type="spellEnd"/>
      <w:r>
        <w:t xml:space="preserve">», 2017.  </w:t>
      </w:r>
    </w:p>
    <w:p w:rsidR="00276735" w:rsidRDefault="00276735" w:rsidP="00276735">
      <w:pPr>
        <w:numPr>
          <w:ilvl w:val="0"/>
          <w:numId w:val="7"/>
        </w:numPr>
        <w:spacing w:after="159" w:line="295" w:lineRule="auto"/>
        <w:ind w:right="0" w:hanging="422"/>
      </w:pPr>
      <w:r>
        <w:t xml:space="preserve">Семенович А.В. Нейропсихологическая коррекция в детском возрасте. Метод замещающего онтогенеза. М.: Генезис, 2010.  </w:t>
      </w:r>
    </w:p>
    <w:p w:rsidR="00276735" w:rsidRDefault="00276735" w:rsidP="00132EF6">
      <w:pPr>
        <w:ind w:left="0" w:right="0" w:firstLine="0"/>
      </w:pPr>
      <w:r>
        <w:t xml:space="preserve"> </w:t>
      </w:r>
    </w:p>
    <w:p w:rsidR="00276735" w:rsidRDefault="00276735" w:rsidP="00276735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76735" w:rsidRDefault="00276735" w:rsidP="00276735">
      <w:pPr>
        <w:spacing w:after="155" w:line="256" w:lineRule="auto"/>
        <w:ind w:left="0" w:right="0" w:firstLine="0"/>
        <w:jc w:val="left"/>
      </w:pPr>
      <w:r>
        <w:t xml:space="preserve"> </w:t>
      </w:r>
    </w:p>
    <w:p w:rsidR="0027613C" w:rsidRDefault="0027613C"/>
    <w:sectPr w:rsidR="0027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4F68"/>
    <w:multiLevelType w:val="hybridMultilevel"/>
    <w:tmpl w:val="2A7C4DC0"/>
    <w:lvl w:ilvl="0" w:tplc="1EA62602">
      <w:start w:val="1"/>
      <w:numFmt w:val="bullet"/>
      <w:lvlText w:val=""/>
      <w:lvlJc w:val="left"/>
      <w:pPr>
        <w:ind w:left="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30C558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AE47EC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265F90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740096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6F814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DEE5EA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E4A4FE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02C2B2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03A2C46"/>
    <w:multiLevelType w:val="hybridMultilevel"/>
    <w:tmpl w:val="5F5A6394"/>
    <w:lvl w:ilvl="0" w:tplc="B7326ECE">
      <w:start w:val="1"/>
      <w:numFmt w:val="bullet"/>
      <w:lvlText w:val=""/>
      <w:lvlJc w:val="left"/>
      <w:pPr>
        <w:ind w:left="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EC9CC6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1CFE48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A0D04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72E5C0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CCA050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FEB570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B68216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16715A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3837D37"/>
    <w:multiLevelType w:val="hybridMultilevel"/>
    <w:tmpl w:val="DCA66E16"/>
    <w:lvl w:ilvl="0" w:tplc="CEC4F314">
      <w:start w:val="3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530232E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2AD3D6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783ADE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E6F284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3EAE44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668D2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B6281D0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7A43E2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E6213B"/>
    <w:multiLevelType w:val="hybridMultilevel"/>
    <w:tmpl w:val="3246EFD4"/>
    <w:lvl w:ilvl="0" w:tplc="275AED18">
      <w:start w:val="7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BC1D1A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E85122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80069C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28775E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96024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8E51E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7AA2C70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BD67876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B3F4228"/>
    <w:multiLevelType w:val="hybridMultilevel"/>
    <w:tmpl w:val="97EA8868"/>
    <w:lvl w:ilvl="0" w:tplc="639CF5D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90542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A6473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F067D4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AAA3C7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06590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18BA8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D664F6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9AACA3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88555C3"/>
    <w:multiLevelType w:val="hybridMultilevel"/>
    <w:tmpl w:val="BE60DD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C540928"/>
    <w:multiLevelType w:val="hybridMultilevel"/>
    <w:tmpl w:val="FEDE48E0"/>
    <w:lvl w:ilvl="0" w:tplc="1078152C">
      <w:start w:val="1"/>
      <w:numFmt w:val="decimal"/>
      <w:lvlText w:val="%1.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D48B04">
      <w:start w:val="1"/>
      <w:numFmt w:val="lowerLetter"/>
      <w:lvlText w:val="%2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B4CEB0">
      <w:start w:val="1"/>
      <w:numFmt w:val="lowerRoman"/>
      <w:lvlText w:val="%3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5612A8">
      <w:start w:val="1"/>
      <w:numFmt w:val="decimal"/>
      <w:lvlText w:val="%4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BAB980">
      <w:start w:val="1"/>
      <w:numFmt w:val="lowerLetter"/>
      <w:lvlText w:val="%5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5413CE">
      <w:start w:val="1"/>
      <w:numFmt w:val="lowerRoman"/>
      <w:lvlText w:val="%6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7444AE">
      <w:start w:val="1"/>
      <w:numFmt w:val="decimal"/>
      <w:lvlText w:val="%7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742CB0">
      <w:start w:val="1"/>
      <w:numFmt w:val="lowerLetter"/>
      <w:lvlText w:val="%8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28C816">
      <w:start w:val="1"/>
      <w:numFmt w:val="lowerRoman"/>
      <w:lvlText w:val="%9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D841351"/>
    <w:multiLevelType w:val="hybridMultilevel"/>
    <w:tmpl w:val="69427B64"/>
    <w:lvl w:ilvl="0" w:tplc="1102FB48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7AA4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B0BED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020B32A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70812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E4D3BE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8833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750CFC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4AB2D8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5"/>
    <w:rsid w:val="00132EF6"/>
    <w:rsid w:val="0027613C"/>
    <w:rsid w:val="00276735"/>
    <w:rsid w:val="008332AF"/>
    <w:rsid w:val="00C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A926-9D93-4774-949D-D38512F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35"/>
    <w:pPr>
      <w:spacing w:after="40" w:line="24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67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2767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ino-rodnich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Nemo</cp:lastModifiedBy>
  <cp:revision>4</cp:revision>
  <dcterms:created xsi:type="dcterms:W3CDTF">2025-06-30T10:30:00Z</dcterms:created>
  <dcterms:modified xsi:type="dcterms:W3CDTF">2025-07-11T02:07:00Z</dcterms:modified>
</cp:coreProperties>
</file>